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1B84" w:rsidRDefault="00A91B84" w:rsidP="00A91B84">
      <w:pPr>
        <w:jc w:val="right"/>
      </w:pPr>
      <w:r>
        <w:t>Приложение 2</w:t>
      </w:r>
    </w:p>
    <w:p w:rsidR="00A91B84" w:rsidRDefault="00A91B84" w:rsidP="00A91B84"/>
    <w:p w:rsidR="00A91B84" w:rsidRDefault="00A91B84" w:rsidP="00A91B84">
      <w:pPr>
        <w:jc w:val="both"/>
      </w:pPr>
      <w:bookmarkStart w:id="0" w:name="_GoBack"/>
      <w:r>
        <w:t xml:space="preserve">Перечень обобщённых трудовых функций </w:t>
      </w:r>
      <w:bookmarkEnd w:id="0"/>
      <w:r>
        <w:t>и трудовых функций, имеющих отношение к профессиональной деятельности выпускника программ бакалавриата по направлению подготовки 44.03.05 Педагогическое образование (с двумя профилями подготовки):</w:t>
      </w:r>
    </w:p>
    <w:p w:rsidR="00A91B84" w:rsidRDefault="00A91B84" w:rsidP="00A91B84">
      <w:pPr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6"/>
        <w:gridCol w:w="2462"/>
        <w:gridCol w:w="1648"/>
        <w:gridCol w:w="2243"/>
        <w:gridCol w:w="988"/>
        <w:gridCol w:w="1694"/>
      </w:tblGrid>
      <w:tr w:rsidR="00A91B84" w:rsidRPr="001543DE" w:rsidTr="00A91B84">
        <w:tc>
          <w:tcPr>
            <w:tcW w:w="242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84" w:rsidRPr="001543DE" w:rsidRDefault="00A91B84" w:rsidP="00A91B84">
            <w:pPr>
              <w:jc w:val="center"/>
            </w:pPr>
            <w:r w:rsidRPr="001543DE">
              <w:t>Обобщенные трудовые функции</w:t>
            </w:r>
          </w:p>
        </w:tc>
        <w:tc>
          <w:tcPr>
            <w:tcW w:w="2573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84" w:rsidRPr="001543DE" w:rsidRDefault="00A91B84" w:rsidP="00A91B84">
            <w:pPr>
              <w:jc w:val="center"/>
            </w:pPr>
            <w:r w:rsidRPr="001543DE">
              <w:t>Трудовые функции</w:t>
            </w:r>
          </w:p>
        </w:tc>
      </w:tr>
      <w:tr w:rsidR="00A91B84" w:rsidRPr="001543DE" w:rsidTr="00A91B84">
        <w:trPr>
          <w:trHeight w:val="1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84" w:rsidRPr="001543DE" w:rsidRDefault="00A91B84" w:rsidP="00A91B84">
            <w:pPr>
              <w:ind w:left="-142" w:right="-106"/>
              <w:jc w:val="center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код</w:t>
            </w:r>
          </w:p>
        </w:tc>
        <w:tc>
          <w:tcPr>
            <w:tcW w:w="1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84" w:rsidRPr="001543DE" w:rsidRDefault="00A91B84" w:rsidP="00A91B84">
            <w:pPr>
              <w:jc w:val="center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84" w:rsidRPr="001543DE" w:rsidRDefault="00A91B84" w:rsidP="00A91B84">
            <w:pPr>
              <w:ind w:left="-162" w:right="-107"/>
              <w:jc w:val="center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уровень квалификации</w:t>
            </w:r>
          </w:p>
        </w:tc>
        <w:tc>
          <w:tcPr>
            <w:tcW w:w="1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84" w:rsidRPr="001543DE" w:rsidRDefault="00A91B84" w:rsidP="00A91B84">
            <w:pPr>
              <w:jc w:val="center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84" w:rsidRPr="001543DE" w:rsidRDefault="00A91B84" w:rsidP="00A91B84">
            <w:pPr>
              <w:jc w:val="center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код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1B84" w:rsidRPr="001543DE" w:rsidRDefault="00A91B84" w:rsidP="00A91B84">
            <w:pPr>
              <w:ind w:left="-114" w:right="-15"/>
              <w:jc w:val="center"/>
              <w:rPr>
                <w:sz w:val="20"/>
                <w:szCs w:val="20"/>
              </w:rPr>
            </w:pPr>
            <w:r w:rsidRPr="001543DE">
              <w:rPr>
                <w:sz w:val="20"/>
                <w:szCs w:val="20"/>
              </w:rPr>
              <w:t>уровень (подуровень) квалификации</w:t>
            </w:r>
          </w:p>
        </w:tc>
      </w:tr>
      <w:tr w:rsidR="00A91B84" w:rsidRPr="001543DE" w:rsidTr="00A91B84">
        <w:trPr>
          <w:trHeight w:val="885"/>
        </w:trPr>
        <w:tc>
          <w:tcPr>
            <w:tcW w:w="280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84" w:rsidRPr="001543DE" w:rsidRDefault="00A91B84" w:rsidP="00A91B84">
            <w:pPr>
              <w:rPr>
                <w:rFonts w:eastAsia="Calibri"/>
                <w:szCs w:val="24"/>
                <w:lang w:val="en-US"/>
              </w:rPr>
            </w:pPr>
            <w:r w:rsidRPr="001543DE">
              <w:rPr>
                <w:rFonts w:eastAsia="Calibri"/>
                <w:szCs w:val="24"/>
              </w:rPr>
              <w:t>A</w:t>
            </w:r>
          </w:p>
        </w:tc>
        <w:tc>
          <w:tcPr>
            <w:tcW w:w="128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84" w:rsidRPr="001543DE" w:rsidRDefault="00A91B84" w:rsidP="00A91B84">
            <w:pPr>
              <w:rPr>
                <w:rFonts w:eastAsia="Calibri"/>
                <w:szCs w:val="24"/>
              </w:rPr>
            </w:pPr>
            <w:r w:rsidRPr="001543DE">
              <w:rPr>
                <w:rFonts w:eastAsia="Calibri"/>
                <w:szCs w:val="24"/>
              </w:rPr>
              <w:t xml:space="preserve">Педагогическая деятельность по проектированию и реализации образовательного процесса в образовательных организациях </w:t>
            </w:r>
            <w:r w:rsidRPr="001543DE">
              <w:t xml:space="preserve"> </w:t>
            </w:r>
            <w:r w:rsidRPr="001543DE">
              <w:rPr>
                <w:rFonts w:eastAsia="Calibri"/>
                <w:szCs w:val="24"/>
              </w:rPr>
              <w:t xml:space="preserve">дошкольного, начального общего, основного общего, среднего общего образования </w:t>
            </w:r>
          </w:p>
        </w:tc>
        <w:tc>
          <w:tcPr>
            <w:tcW w:w="8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84" w:rsidRPr="001543DE" w:rsidRDefault="00A91B84" w:rsidP="00A91B84">
            <w:pPr>
              <w:jc w:val="center"/>
              <w:rPr>
                <w:szCs w:val="24"/>
              </w:rPr>
            </w:pPr>
            <w:r w:rsidRPr="001543DE">
              <w:rPr>
                <w:rFonts w:eastAsia="Calibri"/>
                <w:szCs w:val="24"/>
              </w:rPr>
              <w:t>6</w:t>
            </w:r>
          </w:p>
        </w:tc>
        <w:tc>
          <w:tcPr>
            <w:tcW w:w="1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84" w:rsidRPr="001543DE" w:rsidRDefault="00A91B84" w:rsidP="00A91B84">
            <w:pPr>
              <w:pStyle w:val="a3"/>
              <w:jc w:val="left"/>
              <w:rPr>
                <w:szCs w:val="24"/>
              </w:rPr>
            </w:pPr>
            <w:r w:rsidRPr="00A91B84">
              <w:rPr>
                <w:sz w:val="28"/>
                <w:szCs w:val="24"/>
              </w:rPr>
              <w:t>Общепедагогическая функция. Обучение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84" w:rsidRPr="001543DE" w:rsidRDefault="00A91B84" w:rsidP="00A91B84">
            <w:pPr>
              <w:jc w:val="center"/>
              <w:rPr>
                <w:rFonts w:eastAsia="Calibri"/>
                <w:szCs w:val="24"/>
              </w:rPr>
            </w:pPr>
            <w:r w:rsidRPr="001543DE">
              <w:rPr>
                <w:rFonts w:eastAsia="Calibri"/>
                <w:szCs w:val="24"/>
                <w:lang w:val="en-US"/>
              </w:rPr>
              <w:t>A</w:t>
            </w:r>
            <w:r w:rsidRPr="001543DE">
              <w:rPr>
                <w:rFonts w:eastAsia="Calibri"/>
                <w:szCs w:val="24"/>
              </w:rPr>
              <w:t>/</w:t>
            </w:r>
            <w:r w:rsidRPr="001543DE">
              <w:rPr>
                <w:rFonts w:eastAsia="Calibri"/>
                <w:szCs w:val="24"/>
                <w:lang w:val="en-US"/>
              </w:rPr>
              <w:t>01.</w:t>
            </w:r>
            <w:r w:rsidRPr="001543DE">
              <w:rPr>
                <w:rFonts w:eastAsia="Calibri"/>
                <w:szCs w:val="24"/>
              </w:rPr>
              <w:t>6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84" w:rsidRPr="001543DE" w:rsidRDefault="00A91B84" w:rsidP="00A91B84">
            <w:pPr>
              <w:jc w:val="center"/>
              <w:rPr>
                <w:szCs w:val="24"/>
              </w:rPr>
            </w:pPr>
            <w:r w:rsidRPr="001543DE">
              <w:rPr>
                <w:rFonts w:eastAsia="Calibri"/>
                <w:szCs w:val="24"/>
              </w:rPr>
              <w:t>6</w:t>
            </w:r>
          </w:p>
        </w:tc>
      </w:tr>
      <w:tr w:rsidR="00A91B84" w:rsidRPr="001543DE" w:rsidTr="00A91B84">
        <w:trPr>
          <w:trHeight w:val="1441"/>
        </w:trPr>
        <w:tc>
          <w:tcPr>
            <w:tcW w:w="28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84" w:rsidRPr="001543DE" w:rsidRDefault="00A91B84" w:rsidP="00A91B84">
            <w:pPr>
              <w:rPr>
                <w:szCs w:val="24"/>
              </w:rPr>
            </w:pPr>
          </w:p>
        </w:tc>
        <w:tc>
          <w:tcPr>
            <w:tcW w:w="128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84" w:rsidRPr="001543DE" w:rsidRDefault="00A91B84" w:rsidP="00A91B84">
            <w:pPr>
              <w:rPr>
                <w:szCs w:val="24"/>
              </w:rPr>
            </w:pPr>
          </w:p>
        </w:tc>
        <w:tc>
          <w:tcPr>
            <w:tcW w:w="8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84" w:rsidRPr="001543DE" w:rsidRDefault="00A91B84" w:rsidP="00A91B84">
            <w:pPr>
              <w:jc w:val="center"/>
              <w:rPr>
                <w:szCs w:val="24"/>
              </w:rPr>
            </w:pPr>
          </w:p>
        </w:tc>
        <w:tc>
          <w:tcPr>
            <w:tcW w:w="1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84" w:rsidRPr="001543DE" w:rsidRDefault="00A91B84" w:rsidP="00A91B84">
            <w:pPr>
              <w:rPr>
                <w:szCs w:val="24"/>
              </w:rPr>
            </w:pPr>
            <w:r w:rsidRPr="001543DE">
              <w:rPr>
                <w:szCs w:val="24"/>
              </w:rPr>
              <w:t xml:space="preserve">Воспитательная деятельность 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84" w:rsidRPr="001543DE" w:rsidRDefault="00A91B84" w:rsidP="00A91B84">
            <w:pPr>
              <w:jc w:val="center"/>
              <w:rPr>
                <w:rFonts w:eastAsia="Calibri"/>
                <w:i/>
                <w:szCs w:val="24"/>
              </w:rPr>
            </w:pPr>
            <w:r w:rsidRPr="001543DE">
              <w:rPr>
                <w:rFonts w:eastAsia="Calibri"/>
                <w:szCs w:val="24"/>
                <w:lang w:val="en-US"/>
              </w:rPr>
              <w:t>A</w:t>
            </w:r>
            <w:r w:rsidRPr="001543DE">
              <w:rPr>
                <w:rFonts w:eastAsia="Calibri"/>
                <w:szCs w:val="24"/>
              </w:rPr>
              <w:t>/02.6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84" w:rsidRPr="001543DE" w:rsidRDefault="00A91B84" w:rsidP="00A91B84">
            <w:pPr>
              <w:jc w:val="center"/>
              <w:rPr>
                <w:szCs w:val="24"/>
              </w:rPr>
            </w:pPr>
            <w:r w:rsidRPr="001543DE">
              <w:rPr>
                <w:rFonts w:eastAsia="Calibri"/>
                <w:szCs w:val="24"/>
              </w:rPr>
              <w:t>6</w:t>
            </w:r>
          </w:p>
        </w:tc>
      </w:tr>
      <w:tr w:rsidR="00A91B84" w:rsidRPr="001543DE" w:rsidTr="00A91B84">
        <w:trPr>
          <w:trHeight w:val="285"/>
        </w:trPr>
        <w:tc>
          <w:tcPr>
            <w:tcW w:w="280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84" w:rsidRPr="001543DE" w:rsidRDefault="00A91B84" w:rsidP="00A91B84">
            <w:pPr>
              <w:rPr>
                <w:szCs w:val="24"/>
              </w:rPr>
            </w:pPr>
          </w:p>
        </w:tc>
        <w:tc>
          <w:tcPr>
            <w:tcW w:w="1286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84" w:rsidRPr="001543DE" w:rsidRDefault="00A91B84" w:rsidP="00A91B84">
            <w:pPr>
              <w:rPr>
                <w:szCs w:val="24"/>
              </w:rPr>
            </w:pPr>
          </w:p>
        </w:tc>
        <w:tc>
          <w:tcPr>
            <w:tcW w:w="8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84" w:rsidRPr="001543DE" w:rsidRDefault="00A91B84" w:rsidP="00A91B84">
            <w:pPr>
              <w:jc w:val="center"/>
              <w:rPr>
                <w:szCs w:val="24"/>
              </w:rPr>
            </w:pPr>
          </w:p>
        </w:tc>
        <w:tc>
          <w:tcPr>
            <w:tcW w:w="1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84" w:rsidRPr="001543DE" w:rsidRDefault="00A91B84" w:rsidP="00A91B84">
            <w:pPr>
              <w:rPr>
                <w:szCs w:val="24"/>
              </w:rPr>
            </w:pPr>
            <w:r w:rsidRPr="001543DE">
              <w:rPr>
                <w:szCs w:val="24"/>
              </w:rPr>
              <w:t xml:space="preserve">Развивающая деятельность 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84" w:rsidRPr="001543DE" w:rsidRDefault="00A91B84" w:rsidP="00A91B84">
            <w:pPr>
              <w:jc w:val="center"/>
              <w:rPr>
                <w:rFonts w:eastAsia="Calibri"/>
                <w:i/>
                <w:szCs w:val="24"/>
              </w:rPr>
            </w:pPr>
            <w:r w:rsidRPr="001543DE">
              <w:rPr>
                <w:rFonts w:eastAsia="Calibri"/>
                <w:szCs w:val="24"/>
                <w:lang w:val="en-US"/>
              </w:rPr>
              <w:t>A</w:t>
            </w:r>
            <w:r w:rsidRPr="001543DE">
              <w:rPr>
                <w:rFonts w:eastAsia="Calibri"/>
                <w:szCs w:val="24"/>
              </w:rPr>
              <w:t>/03.6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84" w:rsidRPr="001543DE" w:rsidRDefault="00A91B84" w:rsidP="00A91B84">
            <w:pPr>
              <w:jc w:val="center"/>
              <w:rPr>
                <w:szCs w:val="24"/>
              </w:rPr>
            </w:pPr>
            <w:r w:rsidRPr="001543DE">
              <w:rPr>
                <w:rFonts w:eastAsia="Calibri"/>
                <w:szCs w:val="24"/>
              </w:rPr>
              <w:t>6</w:t>
            </w:r>
          </w:p>
        </w:tc>
      </w:tr>
      <w:tr w:rsidR="00A91B84" w:rsidRPr="001543DE" w:rsidTr="00A91B84">
        <w:trPr>
          <w:trHeight w:val="285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84" w:rsidRPr="001543DE" w:rsidRDefault="00A91B84" w:rsidP="00A91B84">
            <w:pPr>
              <w:rPr>
                <w:rFonts w:eastAsia="Calibri"/>
                <w:szCs w:val="24"/>
              </w:rPr>
            </w:pPr>
            <w:r w:rsidRPr="001543DE">
              <w:rPr>
                <w:rFonts w:eastAsia="Calibri"/>
                <w:szCs w:val="24"/>
                <w:lang w:val="en-US"/>
              </w:rPr>
              <w:t>B</w:t>
            </w:r>
          </w:p>
          <w:p w:rsidR="00A91B84" w:rsidRPr="001543DE" w:rsidRDefault="00A91B84" w:rsidP="00A91B84">
            <w:pPr>
              <w:rPr>
                <w:rFonts w:eastAsia="Calibri"/>
                <w:szCs w:val="24"/>
              </w:rPr>
            </w:pPr>
          </w:p>
          <w:p w:rsidR="00A91B84" w:rsidRPr="001543DE" w:rsidRDefault="00A91B84" w:rsidP="00A91B84">
            <w:pPr>
              <w:rPr>
                <w:rFonts w:eastAsia="Calibri"/>
                <w:szCs w:val="24"/>
              </w:rPr>
            </w:pPr>
          </w:p>
          <w:p w:rsidR="00A91B84" w:rsidRPr="001543DE" w:rsidRDefault="00A91B84" w:rsidP="00A91B84">
            <w:pPr>
              <w:rPr>
                <w:rFonts w:eastAsia="Calibri"/>
                <w:szCs w:val="24"/>
              </w:rPr>
            </w:pPr>
          </w:p>
          <w:p w:rsidR="00A91B84" w:rsidRPr="001543DE" w:rsidRDefault="00A91B84" w:rsidP="00A91B84">
            <w:pPr>
              <w:rPr>
                <w:rFonts w:eastAsia="Calibri"/>
                <w:szCs w:val="24"/>
              </w:rPr>
            </w:pPr>
          </w:p>
          <w:p w:rsidR="00A91B84" w:rsidRPr="001543DE" w:rsidRDefault="00A91B84" w:rsidP="00A91B84">
            <w:pPr>
              <w:rPr>
                <w:rFonts w:eastAsia="Calibri"/>
                <w:szCs w:val="24"/>
              </w:rPr>
            </w:pPr>
          </w:p>
        </w:tc>
        <w:tc>
          <w:tcPr>
            <w:tcW w:w="12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84" w:rsidRPr="001543DE" w:rsidRDefault="00A91B84" w:rsidP="00A91B84">
            <w:pPr>
              <w:rPr>
                <w:rFonts w:eastAsia="Calibri"/>
                <w:szCs w:val="24"/>
              </w:rPr>
            </w:pPr>
            <w:r w:rsidRPr="001543DE">
              <w:rPr>
                <w:rFonts w:eastAsia="Calibri"/>
                <w:szCs w:val="24"/>
              </w:rPr>
              <w:t xml:space="preserve">Педагогическая деятельность по проектированию и реализации основных общеобразовательных программ </w:t>
            </w:r>
          </w:p>
        </w:tc>
        <w:tc>
          <w:tcPr>
            <w:tcW w:w="8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84" w:rsidRPr="001543DE" w:rsidRDefault="00A91B84" w:rsidP="00A91B84">
            <w:pPr>
              <w:jc w:val="center"/>
              <w:rPr>
                <w:szCs w:val="24"/>
              </w:rPr>
            </w:pPr>
            <w:r w:rsidRPr="001543DE">
              <w:rPr>
                <w:rFonts w:eastAsia="Calibri"/>
                <w:szCs w:val="24"/>
              </w:rPr>
              <w:t>5-6</w:t>
            </w:r>
          </w:p>
        </w:tc>
        <w:tc>
          <w:tcPr>
            <w:tcW w:w="117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84" w:rsidRPr="001543DE" w:rsidRDefault="00A91B84" w:rsidP="00A91B84">
            <w:pPr>
              <w:rPr>
                <w:szCs w:val="24"/>
              </w:rPr>
            </w:pPr>
            <w:r w:rsidRPr="001543DE">
              <w:rPr>
                <w:szCs w:val="24"/>
              </w:rPr>
              <w:t>Педагогическая деятельность по реализации программ основного и среднего общего образования</w:t>
            </w:r>
          </w:p>
        </w:tc>
        <w:tc>
          <w:tcPr>
            <w:tcW w:w="5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84" w:rsidRPr="001543DE" w:rsidRDefault="00A91B84" w:rsidP="00A91B84">
            <w:pPr>
              <w:jc w:val="center"/>
              <w:rPr>
                <w:szCs w:val="24"/>
              </w:rPr>
            </w:pPr>
            <w:r w:rsidRPr="001543DE">
              <w:rPr>
                <w:rFonts w:eastAsia="Calibri"/>
                <w:szCs w:val="24"/>
                <w:lang w:val="en-US"/>
              </w:rPr>
              <w:t>B</w:t>
            </w:r>
            <w:r w:rsidRPr="001543DE">
              <w:rPr>
                <w:rFonts w:eastAsia="Calibri"/>
                <w:szCs w:val="24"/>
              </w:rPr>
              <w:t>/</w:t>
            </w:r>
            <w:r w:rsidRPr="001543DE">
              <w:rPr>
                <w:rFonts w:eastAsia="Calibri"/>
                <w:szCs w:val="24"/>
                <w:lang w:val="en-US"/>
              </w:rPr>
              <w:t>0</w:t>
            </w:r>
            <w:r w:rsidRPr="001543DE">
              <w:rPr>
                <w:rFonts w:eastAsia="Calibri"/>
                <w:szCs w:val="24"/>
              </w:rPr>
              <w:t>3</w:t>
            </w:r>
            <w:r w:rsidRPr="001543DE">
              <w:rPr>
                <w:rFonts w:eastAsia="Calibri"/>
                <w:szCs w:val="24"/>
                <w:lang w:val="en-US"/>
              </w:rPr>
              <w:t>.</w:t>
            </w:r>
            <w:r w:rsidRPr="001543DE">
              <w:rPr>
                <w:rFonts w:eastAsia="Calibri"/>
                <w:szCs w:val="24"/>
              </w:rPr>
              <w:t>6</w:t>
            </w:r>
          </w:p>
        </w:tc>
        <w:tc>
          <w:tcPr>
            <w:tcW w:w="88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1B84" w:rsidRPr="001543DE" w:rsidRDefault="00A91B84" w:rsidP="00A91B84">
            <w:pPr>
              <w:jc w:val="center"/>
              <w:rPr>
                <w:szCs w:val="24"/>
              </w:rPr>
            </w:pPr>
            <w:r w:rsidRPr="001543DE">
              <w:rPr>
                <w:rFonts w:eastAsia="Calibri"/>
                <w:szCs w:val="24"/>
              </w:rPr>
              <w:t>6</w:t>
            </w:r>
          </w:p>
        </w:tc>
      </w:tr>
    </w:tbl>
    <w:p w:rsidR="00A91B84" w:rsidRDefault="00A91B84" w:rsidP="00A91B84">
      <w:pPr>
        <w:jc w:val="both"/>
      </w:pPr>
    </w:p>
    <w:sectPr w:rsidR="00A91B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F22"/>
    <w:rsid w:val="005B286C"/>
    <w:rsid w:val="00A91B84"/>
    <w:rsid w:val="00AE617D"/>
    <w:rsid w:val="00B65D3F"/>
    <w:rsid w:val="00BF5F22"/>
    <w:rsid w:val="00FE3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3A524B3-FA01-4783-8212-3B2197265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uiPriority w:val="99"/>
    <w:rsid w:val="00A91B84"/>
    <w:pPr>
      <w:widowControl w:val="0"/>
      <w:adjustRightInd w:val="0"/>
      <w:spacing w:line="276" w:lineRule="auto"/>
      <w:ind w:left="720"/>
      <w:contextualSpacing/>
      <w:jc w:val="both"/>
      <w:textAlignment w:val="baseline"/>
    </w:pPr>
    <w:rPr>
      <w:rFonts w:eastAsia="Times New Roman"/>
      <w:sz w:val="24"/>
      <w:szCs w:val="22"/>
      <w:lang w:eastAsia="ru-RU"/>
    </w:rPr>
  </w:style>
  <w:style w:type="paragraph" w:styleId="a3">
    <w:name w:val="No Spacing"/>
    <w:basedOn w:val="a"/>
    <w:uiPriority w:val="1"/>
    <w:qFormat/>
    <w:rsid w:val="00A91B84"/>
    <w:pPr>
      <w:widowControl w:val="0"/>
      <w:adjustRightInd w:val="0"/>
      <w:jc w:val="both"/>
      <w:textAlignment w:val="baseline"/>
    </w:pPr>
    <w:rPr>
      <w:rFonts w:eastAsia="Times New Roman"/>
      <w:sz w:val="24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137</Words>
  <Characters>787</Characters>
  <Application>Microsoft Office Word</Application>
  <DocSecurity>0</DocSecurity>
  <Lines>6</Lines>
  <Paragraphs>1</Paragraphs>
  <ScaleCrop>false</ScaleCrop>
  <Company/>
  <LinksUpToDate>false</LinksUpToDate>
  <CharactersWithSpaces>923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6</cp:revision>
  <dcterms:created xsi:type="dcterms:W3CDTF">2019-10-14T14:28:00Z</dcterms:created>
  <dcterms:modified xsi:type="dcterms:W3CDTF">2021-09-17T12:05:00Z</dcterms:modified>
</cp:coreProperties>
</file>